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26C45" w:rsidRDefault="00F30655">
      <w:pPr>
        <w:jc w:val="center"/>
        <w:rPr>
          <w:b/>
        </w:rPr>
      </w:pPr>
      <w:r>
        <w:rPr>
          <w:b/>
        </w:rPr>
        <w:t>Grow with English 1</w:t>
      </w:r>
    </w:p>
    <w:p w:rsidR="00326C45" w:rsidRDefault="00326C45"/>
    <w:p w:rsidR="00326C45" w:rsidRDefault="00F30655">
      <w:r>
        <w:t>Unit 8 – I Like Mangoes</w:t>
      </w:r>
    </w:p>
    <w:p w:rsidR="00326C45" w:rsidRDefault="00F30655">
      <w:r>
        <w:t>Theme: Fruit</w:t>
      </w:r>
    </w:p>
    <w:p w:rsidR="00326C45" w:rsidRDefault="00F30655">
      <w:r>
        <w:t>Page: 89-98</w:t>
      </w:r>
    </w:p>
    <w:p w:rsidR="00326C45" w:rsidRDefault="00326C45"/>
    <w:p w:rsidR="00326C45" w:rsidRPr="00140768" w:rsidRDefault="00140768">
      <w:pPr>
        <w:numPr>
          <w:ilvl w:val="0"/>
          <w:numId w:val="1"/>
        </w:numPr>
        <w:rPr>
          <w:b/>
        </w:rPr>
      </w:pPr>
      <w:r w:rsidRPr="00140768">
        <w:rPr>
          <w:b/>
        </w:rPr>
        <w:t>Look and s</w:t>
      </w:r>
      <w:r w:rsidR="00F30655" w:rsidRPr="00140768">
        <w:rPr>
          <w:b/>
        </w:rPr>
        <w:t>ay</w:t>
      </w:r>
      <w:r w:rsidRPr="00140768">
        <w:rPr>
          <w:b/>
        </w:rPr>
        <w:t>.</w:t>
      </w:r>
    </w:p>
    <w:p w:rsidR="00326C45" w:rsidRDefault="00326C45"/>
    <w:tbl>
      <w:tblPr>
        <w:tblStyle w:val="a"/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9"/>
      </w:tblGrid>
      <w:tr w:rsidR="00326C45">
        <w:tc>
          <w:tcPr>
            <w:tcW w:w="902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6C45" w:rsidRDefault="00F3065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noProof/>
              </w:rPr>
              <w:drawing>
                <wp:inline distT="114300" distB="114300" distL="114300" distR="114300">
                  <wp:extent cx="5591175" cy="2984500"/>
                  <wp:effectExtent l="0" t="0" r="0" b="0"/>
                  <wp:docPr id="3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1175" cy="29845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26C45" w:rsidRDefault="00326C45"/>
    <w:p w:rsidR="00326C45" w:rsidRPr="00140768" w:rsidRDefault="00140768">
      <w:pPr>
        <w:numPr>
          <w:ilvl w:val="0"/>
          <w:numId w:val="1"/>
        </w:numPr>
        <w:rPr>
          <w:b/>
        </w:rPr>
      </w:pPr>
      <w:r w:rsidRPr="00140768">
        <w:rPr>
          <w:b/>
        </w:rPr>
        <w:t>Look and c</w:t>
      </w:r>
      <w:r w:rsidR="00F30655" w:rsidRPr="00140768">
        <w:rPr>
          <w:b/>
        </w:rPr>
        <w:t>ircle</w:t>
      </w:r>
      <w:r w:rsidRPr="00140768">
        <w:rPr>
          <w:b/>
        </w:rPr>
        <w:t>.</w:t>
      </w:r>
    </w:p>
    <w:p w:rsidR="00326C45" w:rsidRDefault="00326C45"/>
    <w:tbl>
      <w:tblPr>
        <w:tblStyle w:val="a0"/>
        <w:tblW w:w="682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445"/>
        <w:gridCol w:w="1383"/>
      </w:tblGrid>
      <w:tr w:rsidR="00326C45">
        <w:trPr>
          <w:trHeight w:val="1292"/>
        </w:trPr>
        <w:tc>
          <w:tcPr>
            <w:tcW w:w="5445" w:type="dxa"/>
            <w:vMerge w:val="restar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6C45" w:rsidRDefault="00F3065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noProof/>
              </w:rPr>
              <w:drawing>
                <wp:inline distT="114300" distB="114300" distL="114300" distR="114300">
                  <wp:extent cx="3272194" cy="3440430"/>
                  <wp:effectExtent l="0" t="0" r="0" b="0"/>
                  <wp:docPr id="2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2194" cy="344043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8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6C45" w:rsidRDefault="00326C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326C45" w:rsidRDefault="00326C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326C45" w:rsidRDefault="00F3065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a mango</w:t>
            </w:r>
          </w:p>
        </w:tc>
      </w:tr>
      <w:tr w:rsidR="00326C45">
        <w:trPr>
          <w:trHeight w:val="1050"/>
        </w:trPr>
        <w:tc>
          <w:tcPr>
            <w:tcW w:w="5445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6C45" w:rsidRDefault="00326C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138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6C45" w:rsidRDefault="00326C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326C45" w:rsidRDefault="00F3065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a pineapple</w:t>
            </w:r>
          </w:p>
        </w:tc>
      </w:tr>
      <w:tr w:rsidR="00326C45">
        <w:trPr>
          <w:trHeight w:val="963"/>
        </w:trPr>
        <w:tc>
          <w:tcPr>
            <w:tcW w:w="5445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6C45" w:rsidRDefault="00326C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138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6C45" w:rsidRDefault="00326C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326C45" w:rsidRDefault="00F3065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a</w:t>
            </w:r>
            <w:r w:rsidR="00140768">
              <w:t>n</w:t>
            </w:r>
            <w:r>
              <w:t xml:space="preserve"> orange</w:t>
            </w:r>
          </w:p>
        </w:tc>
      </w:tr>
      <w:tr w:rsidR="00326C45">
        <w:trPr>
          <w:trHeight w:val="1155"/>
        </w:trPr>
        <w:tc>
          <w:tcPr>
            <w:tcW w:w="5445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6C45" w:rsidRDefault="00326C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138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6C45" w:rsidRDefault="00326C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326C45" w:rsidRDefault="00326C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326C45" w:rsidRDefault="00F3065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an avocado</w:t>
            </w:r>
          </w:p>
        </w:tc>
      </w:tr>
      <w:tr w:rsidR="00326C45">
        <w:trPr>
          <w:trHeight w:val="420"/>
        </w:trPr>
        <w:tc>
          <w:tcPr>
            <w:tcW w:w="5445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6C45" w:rsidRDefault="00326C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138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6C45" w:rsidRDefault="00326C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326C45" w:rsidRDefault="00326C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326C45" w:rsidRDefault="00F3065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a banana</w:t>
            </w:r>
          </w:p>
        </w:tc>
      </w:tr>
    </w:tbl>
    <w:p w:rsidR="00140768" w:rsidRDefault="00140768">
      <w:r>
        <w:lastRenderedPageBreak/>
        <w:t xml:space="preserve">      </w:t>
      </w:r>
    </w:p>
    <w:p w:rsidR="00326C45" w:rsidRPr="00140768" w:rsidRDefault="00140768">
      <w:pPr>
        <w:rPr>
          <w:b/>
        </w:rPr>
      </w:pPr>
      <w:r w:rsidRPr="00140768">
        <w:rPr>
          <w:b/>
        </w:rPr>
        <w:t>E. Listen and t</w:t>
      </w:r>
      <w:r w:rsidR="00F30655" w:rsidRPr="00140768">
        <w:rPr>
          <w:b/>
        </w:rPr>
        <w:t>alk</w:t>
      </w:r>
      <w:r w:rsidRPr="00140768">
        <w:rPr>
          <w:b/>
        </w:rPr>
        <w:t>.</w:t>
      </w:r>
    </w:p>
    <w:p w:rsidR="00326C45" w:rsidRDefault="00326C45"/>
    <w:tbl>
      <w:tblPr>
        <w:tblStyle w:val="a1"/>
        <w:tblW w:w="10563" w:type="dxa"/>
        <w:tblInd w:w="-70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640"/>
        <w:gridCol w:w="2508"/>
        <w:gridCol w:w="2967"/>
        <w:gridCol w:w="2448"/>
      </w:tblGrid>
      <w:tr w:rsidR="00326C45">
        <w:trPr>
          <w:trHeight w:val="420"/>
        </w:trPr>
        <w:tc>
          <w:tcPr>
            <w:tcW w:w="10563" w:type="dxa"/>
            <w:gridSpan w:val="4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6C45" w:rsidRDefault="00F3065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noProof/>
              </w:rPr>
              <w:drawing>
                <wp:inline distT="114300" distB="114300" distL="114300" distR="114300">
                  <wp:extent cx="6554040" cy="1711708"/>
                  <wp:effectExtent l="0" t="0" r="0" b="0"/>
                  <wp:docPr id="1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54040" cy="171170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6C45">
        <w:tc>
          <w:tcPr>
            <w:tcW w:w="26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6C45" w:rsidRDefault="00F3065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A: Do you like avocado</w:t>
            </w:r>
            <w:r w:rsidR="00140768">
              <w:t>s</w:t>
            </w:r>
            <w:r>
              <w:t>?</w:t>
            </w:r>
          </w:p>
          <w:p w:rsidR="00326C45" w:rsidRDefault="00F3065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B: Yes, I do</w:t>
            </w:r>
            <w:r w:rsidR="00140768">
              <w:t>.</w:t>
            </w:r>
          </w:p>
        </w:tc>
        <w:tc>
          <w:tcPr>
            <w:tcW w:w="250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6C45" w:rsidRDefault="00F30655">
            <w:pPr>
              <w:widowControl w:val="0"/>
              <w:spacing w:line="240" w:lineRule="auto"/>
            </w:pPr>
            <w:r>
              <w:t>A: Do you like orange</w:t>
            </w:r>
            <w:r w:rsidR="00140768">
              <w:t>s</w:t>
            </w:r>
            <w:r>
              <w:t>?</w:t>
            </w:r>
          </w:p>
          <w:p w:rsidR="00326C45" w:rsidRDefault="00F30655">
            <w:pPr>
              <w:widowControl w:val="0"/>
              <w:spacing w:line="240" w:lineRule="auto"/>
            </w:pPr>
            <w:r>
              <w:t>B: Yes, I do</w:t>
            </w:r>
            <w:r w:rsidR="00140768">
              <w:t>.</w:t>
            </w:r>
          </w:p>
        </w:tc>
        <w:tc>
          <w:tcPr>
            <w:tcW w:w="29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6C45" w:rsidRDefault="00F30655">
            <w:pPr>
              <w:widowControl w:val="0"/>
              <w:spacing w:line="240" w:lineRule="auto"/>
            </w:pPr>
            <w:r>
              <w:t>A: Do you like watermelon</w:t>
            </w:r>
            <w:r w:rsidR="00140768">
              <w:t>s</w:t>
            </w:r>
            <w:r>
              <w:t>?</w:t>
            </w:r>
          </w:p>
          <w:p w:rsidR="00326C45" w:rsidRDefault="00140768">
            <w:pPr>
              <w:widowControl w:val="0"/>
              <w:spacing w:line="240" w:lineRule="auto"/>
            </w:pPr>
            <w:r>
              <w:t>B: No, I don’t.</w:t>
            </w:r>
          </w:p>
        </w:tc>
        <w:tc>
          <w:tcPr>
            <w:tcW w:w="244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26C45" w:rsidRDefault="00F30655">
            <w:pPr>
              <w:widowControl w:val="0"/>
              <w:spacing w:line="240" w:lineRule="auto"/>
            </w:pPr>
            <w:r>
              <w:t>A: Do you like papaya</w:t>
            </w:r>
            <w:r w:rsidR="00140768">
              <w:t>s</w:t>
            </w:r>
            <w:r>
              <w:t>?</w:t>
            </w:r>
          </w:p>
          <w:p w:rsidR="00326C45" w:rsidRDefault="00140768">
            <w:pPr>
              <w:widowControl w:val="0"/>
              <w:spacing w:line="240" w:lineRule="auto"/>
              <w:rPr>
                <w:b/>
              </w:rPr>
            </w:pPr>
            <w:r>
              <w:t>B: No, I don’t.</w:t>
            </w:r>
          </w:p>
        </w:tc>
      </w:tr>
    </w:tbl>
    <w:p w:rsidR="00326C45" w:rsidRDefault="00326C45"/>
    <w:p w:rsidR="00326C45" w:rsidRPr="00140768" w:rsidRDefault="00140768">
      <w:pPr>
        <w:rPr>
          <w:b/>
        </w:rPr>
      </w:pPr>
      <w:r>
        <w:t xml:space="preserve">      </w:t>
      </w:r>
      <w:bookmarkStart w:id="0" w:name="_GoBack"/>
      <w:r w:rsidRPr="00140768">
        <w:rPr>
          <w:b/>
        </w:rPr>
        <w:t>H. Look and w</w:t>
      </w:r>
      <w:r w:rsidR="00F30655" w:rsidRPr="00140768">
        <w:rPr>
          <w:b/>
        </w:rPr>
        <w:t>rite</w:t>
      </w:r>
      <w:r w:rsidRPr="00140768">
        <w:rPr>
          <w:b/>
        </w:rPr>
        <w:t>.</w:t>
      </w:r>
      <w:bookmarkEnd w:id="0"/>
    </w:p>
    <w:p w:rsidR="00140768" w:rsidRDefault="00140768"/>
    <w:p w:rsidR="00326C45" w:rsidRDefault="00F30655">
      <w:r>
        <w:t>a yellow papaya</w:t>
      </w:r>
      <w:r>
        <w:tab/>
      </w:r>
      <w:r>
        <w:tab/>
        <w:t>a green watermelon</w:t>
      </w:r>
      <w:r>
        <w:tab/>
      </w:r>
      <w:r>
        <w:tab/>
        <w:t>an orange pineapple</w:t>
      </w:r>
    </w:p>
    <w:p w:rsidR="00326C45" w:rsidRDefault="00F30655">
      <w:r>
        <w:t>a yellow papaya</w:t>
      </w:r>
      <w:r>
        <w:tab/>
      </w:r>
      <w:r>
        <w:tab/>
        <w:t>a green watermelon</w:t>
      </w:r>
      <w:r>
        <w:tab/>
      </w:r>
      <w:r>
        <w:tab/>
        <w:t>an orange pineapple</w:t>
      </w:r>
    </w:p>
    <w:p w:rsidR="00326C45" w:rsidRDefault="00F30655">
      <w:r>
        <w:t>a yellow papaya</w:t>
      </w:r>
      <w:r>
        <w:tab/>
      </w:r>
      <w:r>
        <w:tab/>
        <w:t>a green watermelon</w:t>
      </w:r>
      <w:r>
        <w:tab/>
      </w:r>
      <w:r>
        <w:tab/>
        <w:t>an orange pineapple</w:t>
      </w:r>
    </w:p>
    <w:p w:rsidR="00326C45" w:rsidRDefault="00326C45"/>
    <w:sectPr w:rsidR="00326C45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charset w:val="00"/>
    <w:family w:val="swiss"/>
    <w:pitch w:val="variable"/>
    <w:sig w:usb0="E00002FF" w:usb1="4000ACFF" w:usb2="00000001" w:usb3="00000000" w:csb0="0000019F" w:csb1="00000000"/>
  </w:font>
  <w:font w:name="Cambria"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6ED3202"/>
    <w:multiLevelType w:val="multilevel"/>
    <w:tmpl w:val="8A04229E"/>
    <w:lvl w:ilvl="0">
      <w:start w:val="1"/>
      <w:numFmt w:val="upp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26C45"/>
    <w:rsid w:val="00140768"/>
    <w:rsid w:val="00326C45"/>
    <w:rsid w:val="00F306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23BBDF8"/>
  <w15:docId w15:val="{F1A5B8D5-F3B5-49BB-BC31-70775AD613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en-US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84</Words>
  <Characters>485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Tania Saraswati Saraswati</dc:creator>
  <cp:lastModifiedBy>Tania Saraswati Saraswati</cp:lastModifiedBy>
  <cp:revision>2</cp:revision>
  <dcterms:created xsi:type="dcterms:W3CDTF">2022-06-02T04:44:00Z</dcterms:created>
  <dcterms:modified xsi:type="dcterms:W3CDTF">2022-06-02T04:44:00Z</dcterms:modified>
</cp:coreProperties>
</file>